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11199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3686"/>
        <w:gridCol w:w="7513"/>
      </w:tblGrid>
      <w:tr w:rsidR="00A46113" w:rsidRPr="00E44A54" w14:paraId="5DD56214" w14:textId="77777777" w:rsidTr="00AC5F1E">
        <w:tc>
          <w:tcPr>
            <w:tcW w:w="11199" w:type="dxa"/>
            <w:gridSpan w:val="2"/>
          </w:tcPr>
          <w:p w14:paraId="660A56BB" w14:textId="77777777" w:rsidR="00A46113" w:rsidRDefault="00E44A54" w:rsidP="00E44A54">
            <w:pPr>
              <w:ind w:left="6557"/>
              <w:rPr>
                <w:rFonts w:ascii="Times New Roman" w:hAnsi="Times New Roman" w:cs="Times New Roman"/>
                <w:sz w:val="24"/>
                <w:szCs w:val="24"/>
              </w:rPr>
            </w:pPr>
            <w:r w:rsidRPr="00E44A54">
              <w:rPr>
                <w:rFonts w:ascii="Times New Roman" w:hAnsi="Times New Roman" w:cs="Times New Roman"/>
                <w:sz w:val="24"/>
                <w:szCs w:val="24"/>
              </w:rPr>
              <w:t>Куприянова Людмила Владимировна, методист МАОУ АГО «ЦДО»</w:t>
            </w:r>
          </w:p>
          <w:p w14:paraId="09AF807B" w14:textId="77777777" w:rsidR="00E44A54" w:rsidRDefault="00E44A54" w:rsidP="00E44A54">
            <w:pPr>
              <w:ind w:left="65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7CE7F" w14:textId="77777777" w:rsidR="00E44A54" w:rsidRDefault="00E44A54" w:rsidP="00E44A54">
            <w:pPr>
              <w:ind w:left="65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99009" w14:textId="77777777" w:rsidR="00E44A54" w:rsidRPr="00E44A54" w:rsidRDefault="00E44A54" w:rsidP="00E44A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GoBack"/>
            <w:r w:rsidRPr="00E44A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«Система взаимодействия в пространстве организации дополнительного образования, на примере программ, мероприятий, проектов»</w:t>
            </w:r>
          </w:p>
          <w:bookmarkEnd w:id="0"/>
          <w:p w14:paraId="5F0855EE" w14:textId="2CE0A35C" w:rsidR="00E44A54" w:rsidRPr="00E44A54" w:rsidRDefault="00E44A54" w:rsidP="00E44A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6F9F" w:rsidRPr="00A46113" w14:paraId="0CFDD0D7" w14:textId="77777777" w:rsidTr="00D65388">
        <w:tc>
          <w:tcPr>
            <w:tcW w:w="3686" w:type="dxa"/>
          </w:tcPr>
          <w:p w14:paraId="2EE2029E" w14:textId="77777777" w:rsidR="00EE3DC5" w:rsidRPr="00A46113" w:rsidRDefault="00EE3DC5">
            <w:pPr>
              <w:rPr>
                <w:sz w:val="24"/>
                <w:szCs w:val="24"/>
              </w:rPr>
            </w:pPr>
            <w:r w:rsidRPr="00A46113">
              <w:rPr>
                <w:noProof/>
                <w:sz w:val="24"/>
                <w:szCs w:val="24"/>
              </w:rPr>
              <w:drawing>
                <wp:inline distT="0" distB="0" distL="0" distR="0" wp14:anchorId="28D7499F" wp14:editId="21F45734">
                  <wp:extent cx="2099376" cy="11811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508" cy="118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DA0CFB" w14:textId="1F373B71" w:rsidR="00A01221" w:rsidRPr="00A46113" w:rsidRDefault="00A01221">
            <w:pPr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14:paraId="3B16C375" w14:textId="77777777" w:rsidR="00945D46" w:rsidRPr="00A46113" w:rsidRDefault="00CF6F9F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Сетевое взаимодействие сегодня становится современной высокоэффективной инновационной технологией, которая позволяет образовательным</w:t>
            </w:r>
            <w:r w:rsidR="00945D46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учреждениям динамично развиваться.</w:t>
            </w:r>
            <w:r w:rsidR="00945D46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414312" w14:textId="79EAADB4" w:rsidR="00EA44C2" w:rsidRPr="00A46113" w:rsidRDefault="00EA44C2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заложено в понятии?</w:t>
            </w:r>
          </w:p>
          <w:p w14:paraId="690A1D96" w14:textId="02947B0D" w:rsidR="00CF6F9F" w:rsidRPr="00A46113" w:rsidRDefault="00CF6F9F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6113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Сетевое взаимодействие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это совместная деятельность образовательных учреждений (организаций), направленная на обеспечение возможности освоения обучающимися образовательной программы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организаций.</w:t>
            </w:r>
          </w:p>
          <w:p w14:paraId="22FBD9A3" w14:textId="3F0ED718" w:rsidR="00091D16" w:rsidRPr="00A46113" w:rsidRDefault="00091D16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Сетевое взаимодействие в сфере дополнительного образования детей приобретает </w:t>
            </w:r>
            <w:r w:rsidR="00945D46" w:rsidRPr="00A46113">
              <w:rPr>
                <w:rFonts w:ascii="Times New Roman" w:hAnsi="Times New Roman" w:cs="Times New Roman"/>
                <w:sz w:val="24"/>
                <w:szCs w:val="24"/>
              </w:rPr>
              <w:t>на современном этапе</w:t>
            </w:r>
            <w:r w:rsidR="00A01221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еще большую актуальность, </w:t>
            </w:r>
            <w:r w:rsidR="00945D46" w:rsidRPr="00A4611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1221" w:rsidRPr="00A46113">
              <w:rPr>
                <w:rFonts w:ascii="Times New Roman" w:hAnsi="Times New Roman" w:cs="Times New Roman"/>
                <w:sz w:val="24"/>
                <w:szCs w:val="24"/>
              </w:rPr>
              <w:t>находит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отражение в</w:t>
            </w:r>
            <w:r w:rsidR="00A01221" w:rsidRPr="00A4611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E61282" w14:textId="05997E5B" w:rsidR="00091D16" w:rsidRPr="00A46113" w:rsidRDefault="00091D16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- Указ</w:t>
            </w:r>
            <w:r w:rsidR="00B726D4" w:rsidRPr="00A461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Президента Российской Федерации от 7 мая</w:t>
            </w:r>
            <w:r w:rsidR="00B726D4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2018 года № 204 «О национальных целях и стратегических задачах развития Российской Федерации на период до 2024 года», национальный проект «Образование» направлен на реализацию ключевых направлений системы образования</w:t>
            </w:r>
            <w:r w:rsidR="004C0E7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72842C6" w14:textId="2C27955B" w:rsidR="00B726D4" w:rsidRPr="00A46113" w:rsidRDefault="0085542F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91D16" w:rsidRPr="00A46113">
              <w:rPr>
                <w:rFonts w:ascii="Times New Roman" w:hAnsi="Times New Roman" w:cs="Times New Roman"/>
                <w:sz w:val="24"/>
                <w:szCs w:val="24"/>
              </w:rPr>
              <w:t>В конце 2018 года Свердловская область вошла в число регионов РФ, выбранных Министерством просвещения для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D16" w:rsidRPr="00A46113">
              <w:rPr>
                <w:rFonts w:ascii="Times New Roman" w:hAnsi="Times New Roman" w:cs="Times New Roman"/>
                <w:sz w:val="24"/>
                <w:szCs w:val="24"/>
              </w:rPr>
              <w:t>реализации федерального проекта «Успех каждого ребенка» в рамках национального проекта «Образование»</w:t>
            </w:r>
            <w:r w:rsidR="004C0E7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C9FF8FF" w14:textId="38E447C7" w:rsidR="00091D16" w:rsidRPr="00A46113" w:rsidRDefault="00B726D4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5542F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Кроме этого, Муниципальный опорный центр </w:t>
            </w:r>
            <w:r w:rsidR="004C0E76">
              <w:rPr>
                <w:rFonts w:ascii="Times New Roman" w:hAnsi="Times New Roman" w:cs="Times New Roman"/>
                <w:sz w:val="24"/>
                <w:szCs w:val="24"/>
              </w:rPr>
              <w:t xml:space="preserve">МАОУ АГО «ЦДО» </w:t>
            </w:r>
            <w:r w:rsidR="0085542F" w:rsidRPr="00A46113">
              <w:rPr>
                <w:rFonts w:ascii="Times New Roman" w:hAnsi="Times New Roman" w:cs="Times New Roman"/>
                <w:sz w:val="24"/>
                <w:szCs w:val="24"/>
              </w:rPr>
              <w:t>выполня</w:t>
            </w:r>
            <w:r w:rsidR="00C55C29" w:rsidRPr="00A4611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5542F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т функции по сопровождению </w:t>
            </w:r>
            <w:r w:rsidR="004C0E76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дополнительного образования 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542F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="0085542F" w:rsidRPr="00A46113">
              <w:rPr>
                <w:rFonts w:ascii="Times New Roman" w:hAnsi="Times New Roman" w:cs="Times New Roman"/>
                <w:sz w:val="24"/>
                <w:szCs w:val="24"/>
              </w:rPr>
              <w:t>Артинском</w:t>
            </w:r>
            <w:proofErr w:type="spellEnd"/>
            <w:r w:rsidR="0085542F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ГО, по реализации сетевых образовательных проектов </w:t>
            </w:r>
            <w:r w:rsidR="009F33A6" w:rsidRPr="00A46113">
              <w:rPr>
                <w:rFonts w:ascii="Times New Roman" w:hAnsi="Times New Roman" w:cs="Times New Roman"/>
                <w:sz w:val="24"/>
                <w:szCs w:val="24"/>
              </w:rPr>
              <w:t>и работает над моделью доступности ДОД для детей сельской местности</w:t>
            </w:r>
          </w:p>
          <w:p w14:paraId="5330AA30" w14:textId="250FC520" w:rsidR="00CF6F9F" w:rsidRPr="00A46113" w:rsidRDefault="00CF6F9F" w:rsidP="00A01221">
            <w:pPr>
              <w:pStyle w:val="1"/>
              <w:tabs>
                <w:tab w:val="left" w:pos="1134"/>
              </w:tabs>
              <w:spacing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B726D4" w:rsidRPr="00A46113" w14:paraId="330A1D15" w14:textId="77777777" w:rsidTr="00D65388">
        <w:tc>
          <w:tcPr>
            <w:tcW w:w="3686" w:type="dxa"/>
          </w:tcPr>
          <w:p w14:paraId="6EAD6184" w14:textId="0BB19A14" w:rsidR="00EE3DC5" w:rsidRPr="00A46113" w:rsidRDefault="00EE3DC5">
            <w:pPr>
              <w:rPr>
                <w:sz w:val="24"/>
                <w:szCs w:val="24"/>
              </w:rPr>
            </w:pPr>
            <w:r w:rsidRPr="00A46113">
              <w:rPr>
                <w:noProof/>
                <w:sz w:val="24"/>
                <w:szCs w:val="24"/>
              </w:rPr>
              <w:drawing>
                <wp:inline distT="0" distB="0" distL="0" distR="0" wp14:anchorId="4295E9D1" wp14:editId="0111755D">
                  <wp:extent cx="2133686" cy="12001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65" cy="120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758BF" w14:textId="77777777" w:rsidR="00EE3DC5" w:rsidRPr="00A46113" w:rsidRDefault="00EE3DC5">
            <w:pPr>
              <w:rPr>
                <w:sz w:val="24"/>
                <w:szCs w:val="24"/>
              </w:rPr>
            </w:pPr>
          </w:p>
          <w:p w14:paraId="04A2121B" w14:textId="2A2BEDE6" w:rsidR="00EE3DC5" w:rsidRPr="00A46113" w:rsidRDefault="009F33A6">
            <w:pPr>
              <w:rPr>
                <w:sz w:val="24"/>
                <w:szCs w:val="24"/>
              </w:rPr>
            </w:pPr>
            <w:r w:rsidRPr="00A46113">
              <w:rPr>
                <w:noProof/>
                <w:sz w:val="24"/>
                <w:szCs w:val="24"/>
              </w:rPr>
              <w:drawing>
                <wp:inline distT="0" distB="0" distL="0" distR="0" wp14:anchorId="725262F9" wp14:editId="684F94C4">
                  <wp:extent cx="1981280" cy="11144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613" cy="111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AC8700" w14:textId="6FB339C8" w:rsidR="00EE3DC5" w:rsidRPr="00A46113" w:rsidRDefault="00A01221">
            <w:pPr>
              <w:rPr>
                <w:sz w:val="24"/>
                <w:szCs w:val="24"/>
              </w:rPr>
            </w:pPr>
            <w:r w:rsidRPr="00A46113">
              <w:rPr>
                <w:noProof/>
                <w:sz w:val="24"/>
                <w:szCs w:val="24"/>
              </w:rPr>
              <w:drawing>
                <wp:inline distT="0" distB="0" distL="0" distR="0" wp14:anchorId="31CFF66C" wp14:editId="122D5219">
                  <wp:extent cx="2113280" cy="1188720"/>
                  <wp:effectExtent l="0" t="0" r="127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56AC3" w14:textId="0334FFD7" w:rsidR="00A01221" w:rsidRPr="00A46113" w:rsidRDefault="00A01221">
            <w:pPr>
              <w:rPr>
                <w:sz w:val="24"/>
                <w:szCs w:val="24"/>
              </w:rPr>
            </w:pPr>
            <w:r w:rsidRPr="00A4611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DA0EAA4" wp14:editId="21569EC6">
                  <wp:extent cx="2113280" cy="118872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C4EC7" w14:textId="77777777" w:rsidR="00EE3DC5" w:rsidRPr="00A46113" w:rsidRDefault="00EE3DC5">
            <w:pPr>
              <w:rPr>
                <w:sz w:val="24"/>
                <w:szCs w:val="24"/>
              </w:rPr>
            </w:pPr>
          </w:p>
          <w:p w14:paraId="1EAADDA7" w14:textId="77777777" w:rsidR="00EE3DC5" w:rsidRPr="00A46113" w:rsidRDefault="00EE3DC5">
            <w:pPr>
              <w:rPr>
                <w:sz w:val="24"/>
                <w:szCs w:val="24"/>
              </w:rPr>
            </w:pPr>
            <w:r w:rsidRPr="00A46113">
              <w:rPr>
                <w:noProof/>
                <w:sz w:val="24"/>
                <w:szCs w:val="24"/>
              </w:rPr>
              <w:drawing>
                <wp:inline distT="0" distB="0" distL="0" distR="0" wp14:anchorId="575E3844" wp14:editId="221E7DBD">
                  <wp:extent cx="2152650" cy="1047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" r="22485" b="32924"/>
                          <a:stretch/>
                        </pic:blipFill>
                        <pic:spPr bwMode="auto">
                          <a:xfrm>
                            <a:off x="0" y="0"/>
                            <a:ext cx="2163929" cy="105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796230" w14:textId="24F02F6D" w:rsidR="00A01221" w:rsidRPr="00A46113" w:rsidRDefault="00A01221">
            <w:pPr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14:paraId="6EFC2C10" w14:textId="3CB25CBE" w:rsidR="00591DA9" w:rsidRPr="00A46113" w:rsidRDefault="00591DA9" w:rsidP="00A01221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4611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 xml:space="preserve">В настоящий момент в </w:t>
            </w:r>
            <w:proofErr w:type="spellStart"/>
            <w:r w:rsidRPr="00A4611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</w:t>
            </w:r>
            <w:r w:rsidR="004C0E7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ртинском</w:t>
            </w:r>
            <w:proofErr w:type="spellEnd"/>
            <w:r w:rsidR="004C0E7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городском округе</w:t>
            </w:r>
            <w:r w:rsidRPr="00A4611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реализуются </w:t>
            </w:r>
            <w:r w:rsidRPr="00A46113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284 ДОП</w:t>
            </w:r>
            <w:r w:rsidR="00EA44C2" w:rsidRPr="00A46113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по 6 направленностям</w:t>
            </w:r>
          </w:p>
          <w:tbl>
            <w:tblPr>
              <w:tblStyle w:val="a8"/>
              <w:tblW w:w="7201" w:type="dxa"/>
              <w:tblLayout w:type="fixed"/>
              <w:tblLook w:val="0420" w:firstRow="1" w:lastRow="0" w:firstColumn="0" w:lastColumn="0" w:noHBand="0" w:noVBand="1"/>
            </w:tblPr>
            <w:tblGrid>
              <w:gridCol w:w="3574"/>
              <w:gridCol w:w="1723"/>
              <w:gridCol w:w="1904"/>
            </w:tblGrid>
            <w:tr w:rsidR="00194AE7" w:rsidRPr="00A46113" w14:paraId="0E44E47C" w14:textId="77777777" w:rsidTr="00194AE7">
              <w:trPr>
                <w:trHeight w:val="1239"/>
              </w:trPr>
              <w:tc>
                <w:tcPr>
                  <w:tcW w:w="3574" w:type="dxa"/>
                  <w:shd w:val="clear" w:color="auto" w:fill="auto"/>
                  <w:hideMark/>
                </w:tcPr>
                <w:p w14:paraId="5B3363BD" w14:textId="77777777" w:rsidR="00194AE7" w:rsidRPr="00A46113" w:rsidRDefault="00194AE7" w:rsidP="00A01221">
                  <w:pPr>
                    <w:jc w:val="both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 w:rsidRPr="00A46113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20 </w:t>
                  </w:r>
                </w:p>
                <w:p w14:paraId="5D86224D" w14:textId="77777777" w:rsidR="00194AE7" w:rsidRPr="00A46113" w:rsidRDefault="00194AE7" w:rsidP="00A01221">
                  <w:pPr>
                    <w:jc w:val="both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 w:rsidRPr="00A46113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(зачисление осуществляли </w:t>
                  </w:r>
                </w:p>
                <w:p w14:paraId="7DDEB93D" w14:textId="77777777" w:rsidR="00194AE7" w:rsidRPr="00A46113" w:rsidRDefault="00194AE7" w:rsidP="00A01221">
                  <w:pPr>
                    <w:jc w:val="both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 w:rsidRPr="00A46113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20-15 школ, 2 УДО,</w:t>
                  </w:r>
                </w:p>
                <w:p w14:paraId="64754E1F" w14:textId="77777777" w:rsidR="00194AE7" w:rsidRPr="00A46113" w:rsidRDefault="00194AE7" w:rsidP="00A01221">
                  <w:pPr>
                    <w:jc w:val="both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 w:rsidRPr="00A46113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3 ДОУ)</w:t>
                  </w:r>
                </w:p>
              </w:tc>
              <w:tc>
                <w:tcPr>
                  <w:tcW w:w="1723" w:type="dxa"/>
                  <w:shd w:val="clear" w:color="auto" w:fill="auto"/>
                  <w:hideMark/>
                </w:tcPr>
                <w:p w14:paraId="0342E9EF" w14:textId="77777777" w:rsidR="00194AE7" w:rsidRPr="00A46113" w:rsidRDefault="00194AE7" w:rsidP="00A01221">
                  <w:pPr>
                    <w:jc w:val="both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proofErr w:type="gramStart"/>
                  <w:r w:rsidRPr="00A46113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1  (</w:t>
                  </w:r>
                  <w:proofErr w:type="gramEnd"/>
                  <w:r w:rsidRPr="00A46113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ДШИ)</w:t>
                  </w:r>
                </w:p>
              </w:tc>
              <w:tc>
                <w:tcPr>
                  <w:tcW w:w="1904" w:type="dxa"/>
                  <w:shd w:val="clear" w:color="auto" w:fill="auto"/>
                  <w:hideMark/>
                </w:tcPr>
                <w:p w14:paraId="3915342A" w14:textId="77777777" w:rsidR="00194AE7" w:rsidRPr="00A46113" w:rsidRDefault="00194AE7" w:rsidP="00A01221">
                  <w:pPr>
                    <w:jc w:val="both"/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</w:pPr>
                  <w:r w:rsidRPr="00A46113">
                    <w:rPr>
                      <w:rFonts w:ascii="Times New Roman" w:hAnsi="Times New Roman" w:cs="Times New Roman"/>
                      <w:color w:val="222222"/>
                      <w:sz w:val="24"/>
                      <w:szCs w:val="24"/>
                      <w:shd w:val="clear" w:color="auto" w:fill="FFFFFF"/>
                    </w:rPr>
                    <w:t>0</w:t>
                  </w:r>
                </w:p>
              </w:tc>
            </w:tr>
          </w:tbl>
          <w:p w14:paraId="05E03D34" w14:textId="4292D70A" w:rsidR="00C55C29" w:rsidRPr="00A46113" w:rsidRDefault="00591DA9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Анализируя педагогическую деятельность в этом направлении, мы определили для себя, что взаимодействие выходит далеко за рамки– образовательная организация – другая образовательная организация. </w:t>
            </w:r>
            <w:r w:rsidR="00EA44C2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Мы всегда работали в сотрудничестве и сотворчестве с учреждениями культуры, спорта, предприятиями, организациями, создавая условия для развития творческих способностей, специальных склонностей детей, их самовыражения и самореализации. </w:t>
            </w:r>
            <w:r w:rsidR="00C55C29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В чем отличие сетевого взаимодействия от других форм совместной деятельности с социальными партнерами, которых у каждой образовательной организации от 10 до 30 (в крупных городах и 130)?  </w:t>
            </w:r>
          </w:p>
          <w:p w14:paraId="60A35E52" w14:textId="165071A1" w:rsidR="00975421" w:rsidRPr="00A46113" w:rsidRDefault="00C55C29" w:rsidP="00A01221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Основным отличием для нас явилось получение нового результата – расширение возможностей для всех участников образовательного процесса за счет более эффективного совместного использования своих ресурсов и ресурсов организаций – сетевых партнеров. Это и Новый характер отношений организаций в решении общих задач образования. Исходя из этого можно выделить</w:t>
            </w:r>
            <w:r w:rsidR="00975421" w:rsidRPr="00A4611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:</w:t>
            </w:r>
          </w:p>
          <w:p w14:paraId="54CB31CB" w14:textId="77777777" w:rsidR="00AF684C" w:rsidRPr="00A46113" w:rsidRDefault="00AF684C" w:rsidP="00A0122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Сетевой образовательный проект </w:t>
            </w:r>
          </w:p>
          <w:p w14:paraId="12421702" w14:textId="77777777" w:rsidR="00AF684C" w:rsidRPr="00A46113" w:rsidRDefault="00AF684C" w:rsidP="00A0122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Сетевая форма реализации ДОП</w:t>
            </w:r>
          </w:p>
          <w:p w14:paraId="0C796E8A" w14:textId="77777777" w:rsidR="00AF684C" w:rsidRPr="00A46113" w:rsidRDefault="00AF684C" w:rsidP="00A01221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деятельность:</w:t>
            </w:r>
          </w:p>
          <w:p w14:paraId="29924A33" w14:textId="77777777" w:rsidR="00AF684C" w:rsidRPr="00A46113" w:rsidRDefault="00AF684C" w:rsidP="00A01221">
            <w:pPr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- Сотрудничество, сотворчество</w:t>
            </w:r>
          </w:p>
          <w:p w14:paraId="6C35447E" w14:textId="77777777" w:rsidR="00AF684C" w:rsidRPr="00A46113" w:rsidRDefault="00AF684C" w:rsidP="00A01221">
            <w:pPr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- Формы интеграции общего и дополнительного образования детей </w:t>
            </w:r>
          </w:p>
          <w:p w14:paraId="1EB8CFD7" w14:textId="2D58261E" w:rsidR="00B726D4" w:rsidRPr="00A46113" w:rsidRDefault="00B726D4" w:rsidP="00E44A54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22180C" w:rsidRPr="00A46113" w14:paraId="52E61E3B" w14:textId="77777777" w:rsidTr="00D65388">
        <w:tc>
          <w:tcPr>
            <w:tcW w:w="3686" w:type="dxa"/>
          </w:tcPr>
          <w:p w14:paraId="1A5A1176" w14:textId="72721A6F" w:rsidR="00B04906" w:rsidRPr="00A46113" w:rsidRDefault="00B049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CFE0D" w14:textId="565AF796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91E8A" w14:textId="7675874B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44F7F" w14:textId="0CFA695F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917C2" w14:textId="5B015ACC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51E8C" w14:textId="77777777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D92520" w14:textId="65ED59A8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A78D71" wp14:editId="6C602187">
                  <wp:extent cx="2032082" cy="11430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675" cy="1144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BFCFB" w14:textId="0571C3EB" w:rsidR="00B04906" w:rsidRPr="00A46113" w:rsidRDefault="00B049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75C6CA" w14:textId="59582AF8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5420A" w14:textId="7B733A38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D6637" w14:textId="619706CC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CB080" w14:textId="083C0A07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954D6" w14:textId="38184240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2670C" w14:textId="78280103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BBF23" w14:textId="6CB71EDD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B3E539" wp14:editId="15E38BC6">
                  <wp:extent cx="2181833" cy="1152525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182" t="744" r="1" b="9271"/>
                          <a:stretch/>
                        </pic:blipFill>
                        <pic:spPr bwMode="auto">
                          <a:xfrm>
                            <a:off x="0" y="0"/>
                            <a:ext cx="2184807" cy="115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27E9E3" w14:textId="672E84D5" w:rsidR="00A01221" w:rsidRPr="00A46113" w:rsidRDefault="00A0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Слайд 11</w:t>
            </w:r>
          </w:p>
          <w:p w14:paraId="5FFF04D5" w14:textId="00AD5C3D" w:rsidR="00EE3DC5" w:rsidRPr="00A46113" w:rsidRDefault="00EE3D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83CD2" w14:textId="580201A8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6664E" w14:textId="460CC403" w:rsidR="006725E5" w:rsidRPr="00A46113" w:rsidRDefault="00683C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C875FD" wp14:editId="6D4339FF">
                  <wp:extent cx="2167555" cy="1219200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211" cy="122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E49B79" w14:textId="77E39BC1" w:rsidR="006725E5" w:rsidRPr="00A46113" w:rsidRDefault="00A0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Слайд 12</w:t>
            </w:r>
          </w:p>
          <w:p w14:paraId="00E2A006" w14:textId="1121AB46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44C89" w14:textId="46E8FA46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D63122" w14:textId="1E27E029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F53A4" w14:textId="7EC8B71B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2582D0" w14:textId="3B185714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17B4D" w14:textId="1273F511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D5A95" w14:textId="1AD8AB98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BB92B" w14:textId="5F3B5D04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C5DB7" w14:textId="6F53E13C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4BDFE" w14:textId="6B29BB92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DCB72" w14:textId="1B42B48D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53A6B" w14:textId="6E6F19B9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ABBE7" w14:textId="634763C2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AF752" w14:textId="397EE991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34547" w14:textId="48159A52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E1A58" w14:textId="20D5AB04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E7479" w14:textId="05970C65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C32848" w14:textId="6FECFE5D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E71611" w14:textId="494673C0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3640B" w14:textId="7EB1C4EC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C8427" w14:textId="1AC68DBC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8164D" w14:textId="58BC59DE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087F1" w14:textId="76FC10C6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1C6F2B" w14:textId="40E1AC8C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A54E3A" w14:textId="5CB6D8F7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898F8" w14:textId="2B614B72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816E0" w14:textId="3BB26DA3" w:rsidR="006725E5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E6177" w14:textId="5A035188" w:rsidR="00A01221" w:rsidRPr="00A46113" w:rsidRDefault="00672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F7AB54" wp14:editId="774EA756">
                  <wp:extent cx="2266950" cy="1275108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146" cy="127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F3219" w14:textId="2AD3107F" w:rsidR="00B04906" w:rsidRPr="00A46113" w:rsidRDefault="00B04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222798" wp14:editId="19CE30F2">
                  <wp:extent cx="2421467" cy="1362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07" cy="13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2CAD8D" w14:textId="44A6007C" w:rsidR="00A01221" w:rsidRPr="00A46113" w:rsidRDefault="00A012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91517" w14:textId="3A9F7383" w:rsidR="00B04906" w:rsidRPr="00A46113" w:rsidRDefault="00B049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14:paraId="61229E2A" w14:textId="77777777" w:rsidR="0022180C" w:rsidRPr="00A46113" w:rsidRDefault="0022180C" w:rsidP="00A0122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Сетевая форма</w:t>
            </w:r>
          </w:p>
          <w:p w14:paraId="081A9E35" w14:textId="1E38F3DB" w:rsidR="0022180C" w:rsidRPr="00A46113" w:rsidRDefault="0022180C" w:rsidP="00A0122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Для формирования и развития эффективной образовательной среды в системе дополнительного образования Свердловской области, в 2019 году ГАНОУ СО «Дворец молодежи» получил статус Федеральной инновационной площадки с проектом «Экосистемный подход в развитии дополнительного образования детей в Свердловской области». Период реализации проекта с 2019 года по 2024 год. Экосистемный принцип управления основан на многообразии взаимодействия не связанных формально между собой структур. При этом происходит формирование новых сообществ педагогов, родителей и партнеров, заинтересованных в развитии региона. Взаимодействие с партнерами, в том числе промышленными предприятиями, позволяет постоянно расширять кругозор преподавателей и формировать новые компетенции.</w:t>
            </w:r>
          </w:p>
          <w:p w14:paraId="429DE4C8" w14:textId="72212A62" w:rsidR="008015C8" w:rsidRPr="00A46113" w:rsidRDefault="0022180C" w:rsidP="00A01221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Как происходила реализация</w:t>
            </w:r>
            <w:r w:rsidR="008015C8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ДОП в сетевой форме.</w:t>
            </w:r>
          </w:p>
          <w:p w14:paraId="447438B9" w14:textId="62D5DFED" w:rsidR="008015C8" w:rsidRPr="00A46113" w:rsidRDefault="00CE256D" w:rsidP="00A01221">
            <w:pPr>
              <w:pStyle w:val="a6"/>
              <w:numPr>
                <w:ilvl w:val="0"/>
                <w:numId w:val="4"/>
              </w:numPr>
              <w:ind w:left="39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99476505"/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Предварительное внутреннее и внешнее согласование целей, содержания</w:t>
            </w:r>
            <w:r w:rsidR="0022180C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условий и результатов реализации ДОП, совместный выбор организационных форм и моделей реализации</w:t>
            </w:r>
            <w:r w:rsidR="008015C8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945D46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Мы выбрали для себя, что это будет реализация ДОП с привлечением партнеров. </w:t>
            </w:r>
            <w:r w:rsidR="008015C8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На нашем примере – реализация 3х </w:t>
            </w:r>
            <w:proofErr w:type="spellStart"/>
            <w:r w:rsidR="008015C8" w:rsidRPr="00A46113">
              <w:rPr>
                <w:rFonts w:ascii="Times New Roman" w:hAnsi="Times New Roman" w:cs="Times New Roman"/>
                <w:sz w:val="24"/>
                <w:szCs w:val="24"/>
              </w:rPr>
              <w:t>ДОПрограмм</w:t>
            </w:r>
            <w:proofErr w:type="spellEnd"/>
            <w:r w:rsidR="008015C8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«Футбол», «Лыжные гонки», «</w:t>
            </w:r>
            <w:proofErr w:type="spellStart"/>
            <w:r w:rsidR="008015C8" w:rsidRPr="00A46113">
              <w:rPr>
                <w:rFonts w:ascii="Times New Roman" w:hAnsi="Times New Roman" w:cs="Times New Roman"/>
                <w:sz w:val="24"/>
                <w:szCs w:val="24"/>
              </w:rPr>
              <w:t>ПРОувлекательное</w:t>
            </w:r>
            <w:proofErr w:type="spellEnd"/>
            <w:r w:rsidR="008015C8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рукоделие».  Программы были разработаны с учетом следующих нормативных документов и требований</w:t>
            </w:r>
            <w:bookmarkEnd w:id="1"/>
            <w:r w:rsidR="008015C8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12354A0" w14:textId="5CA79896" w:rsidR="007D58D3" w:rsidRPr="00A46113" w:rsidRDefault="007D58D3" w:rsidP="00A01221">
            <w:pPr>
              <w:pStyle w:val="a6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реализации дополнительных общеобразовательных программ в сетевой форме обусловлена частью 1 статьи 13 и статьёй 15 Федерального закона от 29 декабря 2012 года №273-ФЗ «Об образовании». </w:t>
            </w:r>
          </w:p>
          <w:p w14:paraId="6372509F" w14:textId="77A1521C" w:rsidR="007D58D3" w:rsidRPr="00A46113" w:rsidRDefault="007D58D3" w:rsidP="00A01221">
            <w:pPr>
              <w:pStyle w:val="a6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Актуальность реализации образовательных программ в сетевой форме обозначена в Федеральном проекте «Современная школа» национального проекта «Образование», утвержденным решением президиума Совета при Президенте Российской Федерации по стратегическому развитию и национальным проектам 24 декабря 2018 года. Проектом предусмотрено, что к концу 2024 года </w:t>
            </w:r>
            <w:r w:rsidRPr="00A461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 менее чем 70% образовательных организаций будут реализовывать образовательные программы в сетевой форме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в целях повышения эффективности использования инфраструктуры и кадрового потенциала системы образования и расширения возможностей детей в освоении программ общего образования. </w:t>
            </w:r>
          </w:p>
          <w:p w14:paraId="338BBD14" w14:textId="11855406" w:rsidR="007D58D3" w:rsidRPr="00A46113" w:rsidRDefault="007D58D3" w:rsidP="00A01221">
            <w:pPr>
              <w:pStyle w:val="a6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Концепция развития дополнительного образования детей, утвержденная распоряжением Правительства Российской Федерации от 4 сентября 2014 года №1726-р предполагает </w:t>
            </w:r>
            <w:r w:rsidRPr="00A461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вариативность </w:t>
            </w:r>
            <w:r w:rsidRPr="00A461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содержания и форм организации образовательного процесса. В Концепции, подчеркивается, что проектирование и реализация дополнительных общеобразовательных программ может осуществляться в сетевой форме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2E16F87" w14:textId="7447391B" w:rsidR="007D58D3" w:rsidRPr="00A46113" w:rsidRDefault="007D58D3" w:rsidP="00A01221">
            <w:pPr>
              <w:pStyle w:val="a6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Минпросвещения</w:t>
            </w:r>
            <w:proofErr w:type="spellEnd"/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России от 09.11.2018 N 196 «Об утверждении Порядка организации и осуществления образовательной деятельности по дополнительным общеобразовательным программам»; методическими рекомендациями по проектированию ДОП (включая разноуровневые программы) Минобрнауки России от 18 ноября 2015 г. № 09-3242; </w:t>
            </w:r>
          </w:p>
          <w:p w14:paraId="6D80378D" w14:textId="219CCA67" w:rsidR="007D58D3" w:rsidRPr="00A46113" w:rsidRDefault="007D58D3" w:rsidP="00A01221">
            <w:pPr>
              <w:pStyle w:val="a6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Сетевые программы могут реализовываться с применением электронного обучения и дистанционных технологий, в соответствии с этим необходимо учитывать требования, изложенные в приказе Минобрнауки России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      </w:r>
          </w:p>
          <w:p w14:paraId="6AE00E30" w14:textId="48AD5139" w:rsidR="007D58D3" w:rsidRPr="00A46113" w:rsidRDefault="007D58D3" w:rsidP="00A01221">
            <w:pPr>
              <w:pStyle w:val="a6"/>
              <w:numPr>
                <w:ilvl w:val="0"/>
                <w:numId w:val="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локальными нормативными актами образовательной организации, регламентирующими образовательную деятельность</w:t>
            </w:r>
            <w:r w:rsidR="005B5B9A" w:rsidRPr="00A461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9F30E7" w14:textId="3C11E601" w:rsidR="00995D10" w:rsidRPr="00A46113" w:rsidRDefault="00995D10" w:rsidP="00A0122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Мы разработали программы, они прошли сертификацию.</w:t>
            </w:r>
          </w:p>
          <w:p w14:paraId="15B1763A" w14:textId="77777777" w:rsidR="005B5B9A" w:rsidRPr="00A46113" w:rsidRDefault="005B5B9A" w:rsidP="00A0122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CB44B" w14:textId="5A02FAB6" w:rsidR="008015C8" w:rsidRPr="00A46113" w:rsidRDefault="00CE256D" w:rsidP="00A01221">
            <w:pPr>
              <w:numPr>
                <w:ilvl w:val="0"/>
                <w:numId w:val="4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Проведение договорных процедур, распределение функций</w:t>
            </w:r>
            <w:r w:rsidR="008015C8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6827B29F" w14:textId="28C3CE36" w:rsidR="00CE256D" w:rsidRPr="00A46113" w:rsidRDefault="008015C8" w:rsidP="00A01221">
            <w:pPr>
              <w:jc w:val="both"/>
              <w:rPr>
                <w:rStyle w:val="a3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DFDFD"/>
              </w:rPr>
            </w:pPr>
            <w:r w:rsidRPr="00A46113">
              <w:rPr>
                <w:rStyle w:val="a3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DFDFD"/>
              </w:rPr>
              <w:t xml:space="preserve">– </w:t>
            </w:r>
            <w:bookmarkStart w:id="2" w:name="_Hlk99475923"/>
            <w:r w:rsidRPr="00A46113">
              <w:rPr>
                <w:rStyle w:val="a3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DFDFD"/>
              </w:rPr>
              <w:t>В 2021 году мы заключили 2 сетевых договора с 1 общеобразовательным учреждени</w:t>
            </w:r>
            <w:r w:rsidRPr="00A46113">
              <w:rPr>
                <w:rStyle w:val="a3"/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ем «</w:t>
            </w:r>
            <w:proofErr w:type="spellStart"/>
            <w:r w:rsidRPr="00A46113">
              <w:rPr>
                <w:rStyle w:val="a3"/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Староартинская</w:t>
            </w:r>
            <w:proofErr w:type="spellEnd"/>
            <w:r w:rsidRPr="00A46113">
              <w:rPr>
                <w:rStyle w:val="a3"/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 xml:space="preserve"> СОШ»,</w:t>
            </w:r>
            <w:r w:rsidR="008E2890" w:rsidRPr="00A46113">
              <w:rPr>
                <w:rStyle w:val="a3"/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 xml:space="preserve"> МБУ «Старт»</w:t>
            </w:r>
            <w:r w:rsidRPr="00A46113">
              <w:rPr>
                <w:rStyle w:val="a3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DFDFD"/>
              </w:rPr>
              <w:t xml:space="preserve">. </w:t>
            </w:r>
            <w:r w:rsidR="00995D10" w:rsidRPr="00A46113">
              <w:rPr>
                <w:rStyle w:val="a3"/>
                <w:rFonts w:ascii="Times New Roman" w:hAnsi="Times New Roman" w:cs="Times New Roman"/>
                <w:i w:val="0"/>
                <w:iCs w:val="0"/>
                <w:sz w:val="24"/>
                <w:szCs w:val="24"/>
                <w:shd w:val="clear" w:color="auto" w:fill="FDFDFD"/>
              </w:rPr>
              <w:t>ЦДО – выступал как базовая организация, школа и Старт – партнеры – используем ресурс (базу).</w:t>
            </w:r>
            <w:bookmarkEnd w:id="2"/>
          </w:p>
          <w:p w14:paraId="7ACAC38F" w14:textId="4FBD2BE6" w:rsidR="00995D10" w:rsidRPr="00A46113" w:rsidRDefault="00995D10" w:rsidP="00A01221">
            <w:pPr>
              <w:jc w:val="both"/>
              <w:rPr>
                <w:rStyle w:val="a3"/>
                <w:sz w:val="24"/>
                <w:szCs w:val="24"/>
                <w:shd w:val="clear" w:color="auto" w:fill="FDFDFD"/>
              </w:rPr>
            </w:pPr>
          </w:p>
          <w:p w14:paraId="55FC5ECB" w14:textId="500CB3C0" w:rsidR="00CE256D" w:rsidRPr="00A46113" w:rsidRDefault="00CE256D" w:rsidP="00A01221">
            <w:pPr>
              <w:numPr>
                <w:ilvl w:val="0"/>
                <w:numId w:val="4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Координация проектирования и разработки программы согласно установленным срокам, обеспече</w:t>
            </w:r>
            <w:r w:rsidR="0022180C" w:rsidRPr="00A4611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ие методической поддержки</w:t>
            </w:r>
            <w:r w:rsidR="00995D10" w:rsidRPr="00A46113">
              <w:rPr>
                <w:rFonts w:ascii="Times New Roman" w:hAnsi="Times New Roman" w:cs="Times New Roman"/>
                <w:sz w:val="24"/>
                <w:szCs w:val="24"/>
              </w:rPr>
              <w:t>, потому что нашей программой не предусмотрено совместное проведение занятий, блоков, привлечение специалистов, все эти роли выполняет ЦДО.</w:t>
            </w:r>
          </w:p>
          <w:p w14:paraId="4DCD8296" w14:textId="30134237" w:rsidR="00CE256D" w:rsidRPr="00A46113" w:rsidRDefault="00CE256D" w:rsidP="00A01221">
            <w:pPr>
              <w:numPr>
                <w:ilvl w:val="0"/>
                <w:numId w:val="4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Координация реализации программы</w:t>
            </w:r>
            <w:r w:rsidR="00995D10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– выполняют методисты ЦДО, специалисты партнеры в рамках своей компетенции.</w:t>
            </w:r>
          </w:p>
          <w:p w14:paraId="6017A376" w14:textId="26FF38A1" w:rsidR="00CE256D" w:rsidRPr="00A46113" w:rsidRDefault="00CE256D" w:rsidP="00A01221">
            <w:pPr>
              <w:numPr>
                <w:ilvl w:val="0"/>
                <w:numId w:val="4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реализации, анализ внутренней и внешней оценки качества образовательного процесса и результатов освоения программы обучающихся</w:t>
            </w:r>
            <w:r w:rsidR="00995D10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. Это нам предстоит сделать весной, по итогам реализации программы. </w:t>
            </w:r>
          </w:p>
          <w:p w14:paraId="034234DF" w14:textId="170DA20B" w:rsidR="0022180C" w:rsidRPr="00A46113" w:rsidRDefault="00995D10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Имея небольшой </w:t>
            </w:r>
            <w:r w:rsidR="008E2890" w:rsidRPr="00A46113">
              <w:rPr>
                <w:rFonts w:ascii="Times New Roman" w:hAnsi="Times New Roman" w:cs="Times New Roman"/>
                <w:sz w:val="24"/>
                <w:szCs w:val="24"/>
              </w:rPr>
              <w:t>опыт проектов со школ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ой и Управлением Культуры спорта и мол.</w:t>
            </w:r>
            <w:r w:rsidR="004C0E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политики</w:t>
            </w:r>
            <w:r w:rsidR="008E2890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мы планируем его реализовать в дальнейшем. </w:t>
            </w:r>
          </w:p>
          <w:p w14:paraId="26CAF357" w14:textId="3551193E" w:rsidR="00995D10" w:rsidRPr="00A46113" w:rsidRDefault="00995D10" w:rsidP="00A01221">
            <w:pPr>
              <w:jc w:val="both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995D10" w:rsidRPr="00A46113" w14:paraId="65D90EED" w14:textId="77777777" w:rsidTr="00D65388">
        <w:tc>
          <w:tcPr>
            <w:tcW w:w="3686" w:type="dxa"/>
          </w:tcPr>
          <w:p w14:paraId="7372C5A4" w14:textId="77777777" w:rsidR="00995D10" w:rsidRPr="00A46113" w:rsidRDefault="006725E5" w:rsidP="001915ED">
            <w:pPr>
              <w:rPr>
                <w:sz w:val="24"/>
                <w:szCs w:val="24"/>
              </w:rPr>
            </w:pPr>
            <w:r w:rsidRPr="00A4611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1C16013" wp14:editId="38D89D6C">
                  <wp:extent cx="2353828" cy="132397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66" cy="1325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6F3A3" w14:textId="4021C1CC" w:rsidR="00A01221" w:rsidRPr="00A46113" w:rsidRDefault="00A01221" w:rsidP="001915ED">
            <w:pPr>
              <w:rPr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  <w:r w:rsidR="00D65388" w:rsidRPr="00A461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3" w:type="dxa"/>
          </w:tcPr>
          <w:p w14:paraId="4F9DBAED" w14:textId="77777777" w:rsidR="00995D10" w:rsidRPr="00A46113" w:rsidRDefault="00995D10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 xml:space="preserve">В настоящий момент некоторые школы АГО обладают ресурсной базой как центры цифрового образования, центры «Точка роста».  </w:t>
            </w:r>
          </w:p>
          <w:p w14:paraId="7118F76D" w14:textId="56C3C900" w:rsidR="006725E5" w:rsidRPr="00E44A54" w:rsidRDefault="00995D10" w:rsidP="00A01221">
            <w:pPr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bookmarkStart w:id="3" w:name="_Hlk99475974"/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 xml:space="preserve">Взаимодействуя на всех уровнях образования, совместно используя ресурсы «Точка роста» АСОШ № 1, </w:t>
            </w:r>
            <w:r w:rsidR="00343DF2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 xml:space="preserve">АСОШ № 6, в дальнейшем 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DFDFD"/>
              </w:rPr>
              <w:t>выстраивать систему взаимодействия, внедряя –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сетевой образовательный </w:t>
            </w:r>
            <w:r w:rsidRPr="00E44A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</w:t>
            </w:r>
            <w:bookmarkEnd w:id="3"/>
            <w:r w:rsidR="00E44A54" w:rsidRPr="00E44A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«Шахматы», «Технология и творчество»</w:t>
            </w:r>
          </w:p>
        </w:tc>
      </w:tr>
      <w:tr w:rsidR="00B83922" w:rsidRPr="00A46113" w14:paraId="7A99DEF1" w14:textId="77777777" w:rsidTr="00D65388">
        <w:tc>
          <w:tcPr>
            <w:tcW w:w="3686" w:type="dxa"/>
          </w:tcPr>
          <w:p w14:paraId="32D13169" w14:textId="77777777" w:rsidR="00B83922" w:rsidRPr="00A46113" w:rsidRDefault="00B04906">
            <w:pPr>
              <w:rPr>
                <w:sz w:val="24"/>
                <w:szCs w:val="24"/>
              </w:rPr>
            </w:pPr>
            <w:r w:rsidRPr="00A46113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8CCDC5C" wp14:editId="482AC986">
                  <wp:extent cx="2085975" cy="1173287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023" cy="1186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D334E" w14:textId="30DC63B1" w:rsidR="00B04906" w:rsidRPr="00A46113" w:rsidRDefault="00A01221">
            <w:pPr>
              <w:rPr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  <w:r w:rsidR="00D65388" w:rsidRPr="00A461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65146DE0" w14:textId="52B877EA" w:rsidR="00B04906" w:rsidRPr="00A46113" w:rsidRDefault="00B04906">
            <w:pPr>
              <w:rPr>
                <w:sz w:val="24"/>
                <w:szCs w:val="24"/>
              </w:rPr>
            </w:pPr>
            <w:r w:rsidRPr="00A46113">
              <w:rPr>
                <w:noProof/>
                <w:sz w:val="24"/>
                <w:szCs w:val="24"/>
              </w:rPr>
              <w:drawing>
                <wp:inline distT="0" distB="0" distL="0" distR="0" wp14:anchorId="20D22978" wp14:editId="5095ACF5">
                  <wp:extent cx="2150533" cy="120967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173" cy="121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D33A3" w14:textId="3E7360C1" w:rsidR="00A01221" w:rsidRPr="00A46113" w:rsidRDefault="00A01221">
            <w:pPr>
              <w:rPr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Слайд 1</w:t>
            </w:r>
            <w:r w:rsidR="00D65388" w:rsidRPr="00A4611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1B1528FB" w14:textId="77777777" w:rsidR="00B04906" w:rsidRPr="00A46113" w:rsidRDefault="00B04906">
            <w:pPr>
              <w:rPr>
                <w:sz w:val="24"/>
                <w:szCs w:val="24"/>
              </w:rPr>
            </w:pPr>
          </w:p>
          <w:p w14:paraId="3287EDFE" w14:textId="77777777" w:rsidR="00511771" w:rsidRPr="00A46113" w:rsidRDefault="00511771">
            <w:pPr>
              <w:rPr>
                <w:sz w:val="24"/>
                <w:szCs w:val="24"/>
              </w:rPr>
            </w:pPr>
          </w:p>
          <w:p w14:paraId="645788B5" w14:textId="41CA4E39" w:rsidR="00511771" w:rsidRPr="00A46113" w:rsidRDefault="005B5B9A">
            <w:pPr>
              <w:rPr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0927AE09" wp14:editId="4B932578">
                  <wp:extent cx="2000250" cy="1362075"/>
                  <wp:effectExtent l="0" t="0" r="0" b="9525"/>
                  <wp:docPr id="4" name="Объект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7B5420-7365-404C-ABF4-A651235C9553}"/>
                      </a:ext>
                    </a:extLst>
                  </wp:docPr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>
                            <a:extLst>
                              <a:ext uri="{FF2B5EF4-FFF2-40B4-BE49-F238E27FC236}">
                                <a16:creationId xmlns:a16="http://schemas.microsoft.com/office/drawing/2014/main" id="{4A7B5420-7365-404C-ABF4-A651235C9553}"/>
                              </a:ext>
                            </a:extLst>
                          </pic:cNvPr>
                          <pic:cNvPicPr>
                            <a:picLocks noGrp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5705F" w14:textId="77777777" w:rsidR="005B5B9A" w:rsidRPr="00A46113" w:rsidRDefault="005B5B9A" w:rsidP="005B5B9A">
            <w:pPr>
              <w:rPr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Слайд 17</w:t>
            </w:r>
          </w:p>
          <w:p w14:paraId="05CCFA48" w14:textId="77777777" w:rsidR="00511771" w:rsidRPr="00A46113" w:rsidRDefault="00511771">
            <w:pPr>
              <w:rPr>
                <w:sz w:val="24"/>
                <w:szCs w:val="24"/>
              </w:rPr>
            </w:pPr>
          </w:p>
          <w:p w14:paraId="59C3343E" w14:textId="3B8FFF8F" w:rsidR="00511771" w:rsidRPr="00A46113" w:rsidRDefault="005B5B9A">
            <w:pPr>
              <w:rPr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drawing>
                <wp:inline distT="0" distB="0" distL="0" distR="0" wp14:anchorId="1E4BEC97" wp14:editId="37E42804">
                  <wp:extent cx="1962150" cy="1304925"/>
                  <wp:effectExtent l="0" t="0" r="0" b="9525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7658DA-83B1-4835-9C11-2F166F12DF6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57658DA-83B1-4835-9C11-2F166F12DF6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C2ECD" w14:textId="6B6DB782" w:rsidR="005B5B9A" w:rsidRPr="00A46113" w:rsidRDefault="005B5B9A" w:rsidP="005B5B9A">
            <w:pPr>
              <w:rPr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Слайд 19</w:t>
            </w:r>
          </w:p>
          <w:p w14:paraId="22E5BE44" w14:textId="77777777" w:rsidR="00511771" w:rsidRPr="00A46113" w:rsidRDefault="00511771">
            <w:pPr>
              <w:rPr>
                <w:sz w:val="24"/>
                <w:szCs w:val="24"/>
              </w:rPr>
            </w:pPr>
          </w:p>
          <w:p w14:paraId="1E85B125" w14:textId="77777777" w:rsidR="00511771" w:rsidRPr="00A46113" w:rsidRDefault="00511771">
            <w:pPr>
              <w:rPr>
                <w:sz w:val="24"/>
                <w:szCs w:val="24"/>
              </w:rPr>
            </w:pPr>
          </w:p>
          <w:p w14:paraId="6B554FC0" w14:textId="77777777" w:rsidR="00511771" w:rsidRPr="00A46113" w:rsidRDefault="00511771">
            <w:pPr>
              <w:rPr>
                <w:sz w:val="24"/>
                <w:szCs w:val="24"/>
              </w:rPr>
            </w:pPr>
            <w:r w:rsidRPr="00A46113">
              <w:rPr>
                <w:noProof/>
                <w:sz w:val="24"/>
                <w:szCs w:val="24"/>
              </w:rPr>
              <w:drawing>
                <wp:inline distT="0" distB="0" distL="0" distR="0" wp14:anchorId="2029ADA7" wp14:editId="16ADFF92">
                  <wp:extent cx="2152650" cy="1210817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323" cy="1214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1A87C" w14:textId="03F15BBF" w:rsidR="00A01221" w:rsidRPr="00A46113" w:rsidRDefault="00A012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5B5B9A" w:rsidRPr="00A4611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6C7A57FF" w14:textId="088C48CD" w:rsidR="00A01221" w:rsidRPr="00A46113" w:rsidRDefault="00A01221">
            <w:pPr>
              <w:rPr>
                <w:sz w:val="24"/>
                <w:szCs w:val="24"/>
              </w:rPr>
            </w:pPr>
          </w:p>
        </w:tc>
        <w:tc>
          <w:tcPr>
            <w:tcW w:w="7513" w:type="dxa"/>
          </w:tcPr>
          <w:p w14:paraId="09E56EF7" w14:textId="2D490EAD" w:rsidR="00D02C07" w:rsidRPr="00A46113" w:rsidRDefault="00D02C07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Еще один пример</w:t>
            </w:r>
          </w:p>
          <w:p w14:paraId="6730228D" w14:textId="77777777" w:rsidR="00D1611E" w:rsidRPr="00A46113" w:rsidRDefault="00D02C07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Творческий коллектив ЦДО </w:t>
            </w:r>
          </w:p>
          <w:p w14:paraId="78CC0CBB" w14:textId="010E448F" w:rsidR="00D1611E" w:rsidRPr="00A46113" w:rsidRDefault="00D1611E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1. 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придумал проект «П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о созданию инновационной модели развивающей образовательной среды, обеспечивающей эффективную реализацию дополнительных общеразвивающих программ»  </w:t>
            </w:r>
          </w:p>
          <w:p w14:paraId="3B9D2897" w14:textId="1B68DD25" w:rsidR="00D1611E" w:rsidRPr="00A46113" w:rsidRDefault="00D1611E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определил зачем: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широкой аудитории с творческим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процессом создания мультфильмов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6440739D" w14:textId="0F66809B" w:rsidR="00D1611E" w:rsidRPr="00A46113" w:rsidRDefault="00D1611E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 Для того чтобы купить оборудование, необходимо было найти средства – на этом этапе мы участвовали в конкурсе</w:t>
            </w:r>
            <w:r w:rsidR="00001F0B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инициативно</w:t>
            </w:r>
            <w:r w:rsidR="00001F0B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бюджетирование </w:t>
            </w:r>
            <w:r w:rsidR="00995D10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–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995D10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тоже поиск взаимодействия, 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определили партнеров, спонсоров</w:t>
            </w:r>
            <w:r w:rsidR="00001F0B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6E8C1EB4" w14:textId="26D87E56" w:rsidR="00D1611E" w:rsidRPr="00A46113" w:rsidRDefault="00D02C07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4. </w:t>
            </w:r>
            <w:r w:rsidR="00001F0B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асписали задачи. поставили сроки.</w:t>
            </w:r>
            <w:r w:rsidR="00001F0B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Выиграли 155 </w:t>
            </w:r>
            <w:proofErr w:type="spellStart"/>
            <w:r w:rsidR="00001F0B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</w:t>
            </w:r>
            <w:proofErr w:type="spellEnd"/>
            <w:r w:rsidR="00001F0B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приобрели оборудование.</w:t>
            </w:r>
          </w:p>
          <w:p w14:paraId="407C82F6" w14:textId="77777777" w:rsidR="005D6731" w:rsidRPr="00A46113" w:rsidRDefault="00D1611E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5. 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Приступили к реализации.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CACA6AF" w14:textId="499E7FBB" w:rsidR="005D6731" w:rsidRPr="00A46113" w:rsidRDefault="005D6731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взаимодействия в реализации данного проекта способствовало расширению социальных, педагогических возможностей, границ взаимодействия (Приобретенная Сиреневая </w:t>
            </w:r>
            <w:proofErr w:type="spellStart"/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мультстудия</w:t>
            </w:r>
            <w:proofErr w:type="spellEnd"/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– удалось связаться с разработчиками-сотрудничаем по техническим вопросам, состою в группе </w:t>
            </w:r>
            <w:proofErr w:type="spellStart"/>
            <w:r w:rsidRPr="00A46113">
              <w:rPr>
                <w:rFonts w:ascii="Times New Roman" w:hAnsi="Times New Roman" w:cs="Times New Roman"/>
                <w:sz w:val="24"/>
                <w:szCs w:val="24"/>
              </w:rPr>
              <w:t>Ватсапп</w:t>
            </w:r>
            <w:proofErr w:type="spellEnd"/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– узнаем все новости в области детской мультипликации, знакомимся с проектами из других территорий, областей, общаемся, решаем педагогические задачи, сейчас ведем переговоры по поддержке нашего проекта «Я создаю мультфильм», кстати границы этого конкурса тоже постепенно расширяются – взаимодействуем с г. Качканар, </w:t>
            </w:r>
            <w:proofErr w:type="spellStart"/>
            <w:r w:rsidR="00995D10" w:rsidRPr="00A46113">
              <w:rPr>
                <w:rFonts w:ascii="Times New Roman" w:hAnsi="Times New Roman" w:cs="Times New Roman"/>
                <w:sz w:val="24"/>
                <w:szCs w:val="24"/>
              </w:rPr>
              <w:t>мультстудией</w:t>
            </w:r>
            <w:proofErr w:type="spellEnd"/>
            <w:r w:rsidR="00995D10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Красноуфимск, </w:t>
            </w:r>
            <w:r w:rsidR="00995D10"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В. Серги, </w:t>
            </w:r>
            <w:r w:rsidRPr="00A46113">
              <w:rPr>
                <w:rFonts w:ascii="Times New Roman" w:hAnsi="Times New Roman" w:cs="Times New Roman"/>
                <w:sz w:val="24"/>
                <w:szCs w:val="24"/>
              </w:rPr>
              <w:t xml:space="preserve">В. Салда) тем самым повышая качество ДО. </w:t>
            </w:r>
          </w:p>
          <w:p w14:paraId="66A04BBB" w14:textId="1CE050C1" w:rsidR="005D6731" w:rsidRPr="00A46113" w:rsidRDefault="005D6731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B068E53" w14:textId="5FC35E8F" w:rsidR="00D02C07" w:rsidRPr="00A46113" w:rsidRDefault="00896791" w:rsidP="00A01221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ейчас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когда проект готов</w:t>
            </w:r>
            <w:r w:rsidR="00D1611E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01F0B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 выходу 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сетевое взаимодействие, т.к.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есть понимание запросов для наших партнеров</w:t>
            </w:r>
            <w:r w:rsidR="00886C13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можем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закрепить </w:t>
            </w:r>
            <w:hyperlink r:id="rId22" w:tgtFrame="_blank" w:history="1"/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его как </w:t>
            </w:r>
            <w:r w:rsidR="00D02C07"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долгосрочны</w:t>
            </w:r>
            <w:r w:rsidRPr="00A461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й.</w:t>
            </w:r>
          </w:p>
          <w:p w14:paraId="0AC9D9C5" w14:textId="47D4C14E" w:rsidR="00511771" w:rsidRPr="00A46113" w:rsidRDefault="004C0E76" w:rsidP="00A0122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в заключении:</w:t>
            </w:r>
          </w:p>
          <w:p w14:paraId="2C8EBA9D" w14:textId="6D651BEC" w:rsidR="00B83922" w:rsidRPr="00A46113" w:rsidRDefault="004C0E76" w:rsidP="004C0E7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1177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ED10E0" wp14:editId="2035FB8C">
                  <wp:extent cx="4537947" cy="23502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778" cy="2361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5E7DCA" w14:textId="710C5C16" w:rsidR="00511771" w:rsidRDefault="00511771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0235B08E" w14:textId="77777777" w:rsidR="00511771" w:rsidRPr="00511771" w:rsidRDefault="00511771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08202BE3" w14:textId="77777777" w:rsidR="004C5FFF" w:rsidRPr="00511771" w:rsidRDefault="004C5FFF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4F2C5D7D" w14:textId="77777777" w:rsidR="00511771" w:rsidRPr="00511771" w:rsidRDefault="00511771">
      <w:pPr>
        <w:rPr>
          <w:sz w:val="28"/>
          <w:szCs w:val="28"/>
        </w:rPr>
      </w:pPr>
    </w:p>
    <w:sectPr w:rsidR="00511771" w:rsidRPr="00511771" w:rsidSect="000A4742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D22D5"/>
    <w:multiLevelType w:val="hybridMultilevel"/>
    <w:tmpl w:val="0A5E30BE"/>
    <w:lvl w:ilvl="0" w:tplc="3A24C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B46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12B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98D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E0E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AA1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A8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7C8B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E20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1E70C4"/>
    <w:multiLevelType w:val="hybridMultilevel"/>
    <w:tmpl w:val="0C8A8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56C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46F6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C29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C8D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C67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2E7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AAD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02D1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951968"/>
    <w:multiLevelType w:val="hybridMultilevel"/>
    <w:tmpl w:val="891A55B8"/>
    <w:lvl w:ilvl="0" w:tplc="387690C6">
      <w:start w:val="201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0724923"/>
    <w:multiLevelType w:val="hybridMultilevel"/>
    <w:tmpl w:val="4748E2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C8189B"/>
    <w:multiLevelType w:val="hybridMultilevel"/>
    <w:tmpl w:val="39724782"/>
    <w:lvl w:ilvl="0" w:tplc="B03439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3CEDD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60ED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A05A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D645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48AA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28D5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4C42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C7ABD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7A0"/>
    <w:rsid w:val="00001F0B"/>
    <w:rsid w:val="00091D16"/>
    <w:rsid w:val="000A4742"/>
    <w:rsid w:val="0014214A"/>
    <w:rsid w:val="00193286"/>
    <w:rsid w:val="00194AE7"/>
    <w:rsid w:val="0022180C"/>
    <w:rsid w:val="00265D5E"/>
    <w:rsid w:val="002F411C"/>
    <w:rsid w:val="00343DF2"/>
    <w:rsid w:val="0034655C"/>
    <w:rsid w:val="003B18CE"/>
    <w:rsid w:val="004C0E76"/>
    <w:rsid w:val="004C5FFF"/>
    <w:rsid w:val="00511771"/>
    <w:rsid w:val="005377DF"/>
    <w:rsid w:val="00552391"/>
    <w:rsid w:val="00591DA9"/>
    <w:rsid w:val="005B5B9A"/>
    <w:rsid w:val="005C726C"/>
    <w:rsid w:val="005D6731"/>
    <w:rsid w:val="00612CD4"/>
    <w:rsid w:val="006725E5"/>
    <w:rsid w:val="00683C87"/>
    <w:rsid w:val="006F173B"/>
    <w:rsid w:val="007D58D3"/>
    <w:rsid w:val="007E0AFE"/>
    <w:rsid w:val="0080007B"/>
    <w:rsid w:val="008015C8"/>
    <w:rsid w:val="008217A0"/>
    <w:rsid w:val="0085542F"/>
    <w:rsid w:val="008565FF"/>
    <w:rsid w:val="00886C13"/>
    <w:rsid w:val="00896791"/>
    <w:rsid w:val="008E2890"/>
    <w:rsid w:val="008E6E19"/>
    <w:rsid w:val="00945D46"/>
    <w:rsid w:val="00975421"/>
    <w:rsid w:val="009756B3"/>
    <w:rsid w:val="009843F7"/>
    <w:rsid w:val="00985BEE"/>
    <w:rsid w:val="00995D10"/>
    <w:rsid w:val="009B0EED"/>
    <w:rsid w:val="009F33A6"/>
    <w:rsid w:val="00A01221"/>
    <w:rsid w:val="00A46113"/>
    <w:rsid w:val="00AF684C"/>
    <w:rsid w:val="00B04906"/>
    <w:rsid w:val="00B32410"/>
    <w:rsid w:val="00B726D4"/>
    <w:rsid w:val="00B83922"/>
    <w:rsid w:val="00C55C29"/>
    <w:rsid w:val="00CE256D"/>
    <w:rsid w:val="00CE4772"/>
    <w:rsid w:val="00CF4706"/>
    <w:rsid w:val="00CF6F9F"/>
    <w:rsid w:val="00D00AAA"/>
    <w:rsid w:val="00D02C07"/>
    <w:rsid w:val="00D1611E"/>
    <w:rsid w:val="00D65388"/>
    <w:rsid w:val="00E00057"/>
    <w:rsid w:val="00E44A54"/>
    <w:rsid w:val="00E675AC"/>
    <w:rsid w:val="00EA44C2"/>
    <w:rsid w:val="00EE3DC5"/>
    <w:rsid w:val="00FD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C2CFC"/>
  <w15:chartTrackingRefBased/>
  <w15:docId w15:val="{6DAB12BA-8D18-465F-B1E0-904F571D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411C"/>
    <w:rPr>
      <w:i/>
      <w:iCs/>
    </w:rPr>
  </w:style>
  <w:style w:type="character" w:styleId="a4">
    <w:name w:val="Strong"/>
    <w:basedOn w:val="a0"/>
    <w:uiPriority w:val="22"/>
    <w:qFormat/>
    <w:rsid w:val="002F411C"/>
    <w:rPr>
      <w:b/>
      <w:bCs/>
    </w:rPr>
  </w:style>
  <w:style w:type="table" w:styleId="a5">
    <w:name w:val="Table Grid"/>
    <w:basedOn w:val="a1"/>
    <w:uiPriority w:val="39"/>
    <w:rsid w:val="00193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E289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52391"/>
    <w:rPr>
      <w:color w:val="0563C1" w:themeColor="hyperlink"/>
      <w:u w:val="single"/>
    </w:rPr>
  </w:style>
  <w:style w:type="paragraph" w:customStyle="1" w:styleId="1">
    <w:name w:val="Абзац списка1"/>
    <w:basedOn w:val="a"/>
    <w:uiPriority w:val="34"/>
    <w:qFormat/>
    <w:rsid w:val="008565FF"/>
    <w:pPr>
      <w:spacing w:line="256" w:lineRule="auto"/>
      <w:ind w:left="720"/>
      <w:contextualSpacing/>
    </w:pPr>
  </w:style>
  <w:style w:type="table" w:styleId="a8">
    <w:name w:val="Grid Table Light"/>
    <w:basedOn w:val="a1"/>
    <w:uiPriority w:val="40"/>
    <w:rsid w:val="00591DA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9">
    <w:name w:val="FollowedHyperlink"/>
    <w:basedOn w:val="a0"/>
    <w:uiPriority w:val="99"/>
    <w:semiHidden/>
    <w:unhideWhenUsed/>
    <w:rsid w:val="00D1611E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F33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F33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25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203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7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8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4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8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3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8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4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299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5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03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6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38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6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80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6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8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osdarshl.tilda.w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4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Ludmila</cp:lastModifiedBy>
  <cp:revision>16</cp:revision>
  <cp:lastPrinted>2022-03-23T03:46:00Z</cp:lastPrinted>
  <dcterms:created xsi:type="dcterms:W3CDTF">2022-03-19T14:59:00Z</dcterms:created>
  <dcterms:modified xsi:type="dcterms:W3CDTF">2022-04-18T10:23:00Z</dcterms:modified>
</cp:coreProperties>
</file>